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33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22</w:t>
      </w:r>
      <w:r>
        <w:rPr>
          <w:rFonts w:ascii="PT Astra Serif" w:hAnsi="PT Astra Serif"/>
          <w:b/>
          <w:sz w:val="28"/>
          <w:szCs w:val="28"/>
        </w:rPr>
        <w:t xml:space="preserve"> от 21.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04</w:t>
      </w:r>
      <w:r>
        <w:rPr>
          <w:rFonts w:ascii="PT Astra Serif" w:hAnsi="PT Astra Serif"/>
          <w:b/>
          <w:sz w:val="28"/>
          <w:szCs w:val="28"/>
          <w:lang w:val="ru-RU"/>
        </w:rPr>
        <w:t>.2022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Calibri" w:cs="PT Astra Serif" w:ascii="PT Astra Serif" w:hAnsi="PT Astra Serif"/>
          <w:b/>
          <w:bCs/>
          <w:color w:val="auto"/>
          <w:sz w:val="28"/>
          <w:szCs w:val="28"/>
          <w:lang w:val="ru-RU" w:eastAsia="en-US"/>
        </w:rPr>
        <w:t>О внесении изменения в п</w:t>
      </w:r>
      <w:r>
        <w:rPr>
          <w:rFonts w:eastAsia="" w:cs="PT Astra Serif" w:ascii="PT Astra Serif" w:hAnsi="PT Astra Serif" w:eastAsiaTheme="minorHAnsi"/>
          <w:b/>
          <w:bCs/>
          <w:color w:val="auto"/>
          <w:sz w:val="28"/>
          <w:szCs w:val="28"/>
          <w:lang w:val="ru-RU" w:eastAsia="en-US"/>
        </w:rPr>
        <w:t>остановление Правительства Ульяновской области от 02.05.2007 № 151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21 </w:t>
      </w:r>
      <w:r>
        <w:rPr>
          <w:rFonts w:ascii="PT Astra Serif" w:hAnsi="PT Astra Serif"/>
          <w:sz w:val="28"/>
          <w:szCs w:val="28"/>
          <w:lang w:val="ru-RU"/>
        </w:rPr>
        <w:t xml:space="preserve">апреля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Calibri" w:cs="PT Astra Serif" w:ascii="PT Astra Serif" w:hAnsi="PT Astra Serif"/>
          <w:b w:val="false"/>
          <w:bCs w:val="false"/>
          <w:color w:val="auto"/>
          <w:sz w:val="28"/>
          <w:szCs w:val="28"/>
          <w:lang w:val="ru-RU" w:eastAsia="en-US"/>
        </w:rPr>
        <w:t>О внесении изменения в п</w:t>
      </w:r>
      <w:r>
        <w:rPr>
          <w:rFonts w:eastAsia="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остановление Правительства Ульяновской области от 02.05.2007 № 151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отдела реализации ведомственных проектов и программ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 xml:space="preserve">Проект разработан в целях </w:t>
      </w:r>
      <w:r>
        <w:rPr>
          <w:rFonts w:eastAsia="Calibri" w:cs="PT Astra Serif" w:ascii="PT Astra Serif" w:hAnsi="PT Astra Serif"/>
          <w:b w:val="false"/>
          <w:bCs/>
          <w:kern w:val="2"/>
          <w:sz w:val="28"/>
          <w:szCs w:val="28"/>
          <w:lang w:eastAsia="zh-CN"/>
        </w:rPr>
        <w:t xml:space="preserve">приведения </w:t>
      </w:r>
      <w:r>
        <w:rPr>
          <w:rFonts w:eastAsia="Calibri" w:cs="PT Astra Serif" w:ascii="PT Astra Serif" w:hAnsi="PT Astra Serif"/>
          <w:b w:val="false"/>
          <w:bCs/>
          <w:kern w:val="2"/>
          <w:sz w:val="28"/>
          <w:szCs w:val="28"/>
          <w:lang w:eastAsia="en-US"/>
        </w:rPr>
        <w:t xml:space="preserve">отдельных положений постановления Правительства Ульяновской области  </w:t>
      </w:r>
      <w:r>
        <w:rPr>
          <w:rFonts w:eastAsia="Calibri" w:cs="PT Astra Serif" w:ascii="PT Astra Serif" w:hAnsi="PT Astra Serif"/>
          <w:b w:val="false"/>
          <w:bCs/>
          <w:kern w:val="2"/>
          <w:sz w:val="28"/>
          <w:szCs w:val="28"/>
          <w:lang w:val="ru-RU" w:eastAsia="en-US"/>
        </w:rPr>
        <w:t>от 02.05.2007 № 151</w:t>
        <w:br/>
      </w:r>
      <w:r>
        <w:rPr>
          <w:rFonts w:eastAsia="Calibri" w:cs="PT Astra Serif" w:ascii="PT Astra Serif" w:hAnsi="PT Astra Serif"/>
          <w:b w:val="false"/>
          <w:bCs/>
          <w:kern w:val="2"/>
          <w:sz w:val="28"/>
          <w:szCs w:val="28"/>
          <w:lang w:eastAsia="en-US"/>
        </w:rPr>
        <w:t>«Об утверждении Положения о порядке заключения договоров</w:t>
        <w:br/>
        <w:t>о предоставлении торговых мест на розничных рынках Ульяновской области»</w:t>
        <w:br/>
      </w:r>
      <w:r>
        <w:rPr>
          <w:rFonts w:eastAsia="Calibri" w:cs="PT Astra Serif" w:ascii="PT Astra Serif" w:hAnsi="PT Astra Serif"/>
          <w:b w:val="false"/>
          <w:bCs/>
          <w:kern w:val="2"/>
          <w:sz w:val="28"/>
          <w:szCs w:val="28"/>
          <w:lang w:eastAsia="zh-CN"/>
        </w:rPr>
        <w:t>в соответствие</w:t>
      </w:r>
      <w:r>
        <w:rPr>
          <w:rFonts w:eastAsia="Times New Roman" w:cs="Times New Roman" w:ascii="PT Astra Serif" w:hAnsi="PT Astra Serif"/>
          <w:b w:val="false"/>
          <w:bCs/>
          <w:color w:val="auto"/>
          <w:kern w:val="0"/>
          <w:sz w:val="28"/>
          <w:szCs w:val="28"/>
          <w:lang w:val="ru-RU" w:eastAsia="en-US" w:bidi="ar-SA"/>
        </w:rPr>
        <w:t xml:space="preserve"> с</w:t>
      </w:r>
      <w:r>
        <w:rPr>
          <w:rFonts w:eastAsia="Calibri" w:cs="PT Astra Serif" w:ascii="PT Astra Serif" w:hAnsi="PT Astra Serif"/>
          <w:b w:val="false"/>
          <w:bCs/>
          <w:kern w:val="2"/>
          <w:sz w:val="28"/>
          <w:szCs w:val="28"/>
          <w:lang w:eastAsia="en-US"/>
        </w:rPr>
        <w:t xml:space="preserve"> требованиями Федерального закона от 31.07.2020 № 248 - ФЗ «О государственном контроле (надзоре) и муниципальном контроле</w:t>
        <w:br/>
        <w:t xml:space="preserve">в Российской Федерации» </w:t>
      </w:r>
      <w:r>
        <w:rPr>
          <w:rFonts w:cs="PT Astra Serif" w:ascii="PT Astra Serif" w:hAnsi="PT Astra Serif"/>
          <w:b w:val="false"/>
          <w:bCs/>
          <w:color w:val="000000"/>
          <w:sz w:val="28"/>
          <w:szCs w:val="28"/>
          <w:lang w:eastAsia="ar-SA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предусматриваются изменения, уточняющие полномочия надзорных органов, куда вправе обратиться арендодатель в случае выявления нарушений законодательства Российской Федерации со стороны Арендатора.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3827</TotalTime>
  <Application>LibreOffice/6.4.7.2$Linux_X86_64 LibreOffice_project/40$Build-2</Application>
  <Pages>1</Pages>
  <Words>231</Words>
  <Characters>1816</Characters>
  <CharactersWithSpaces>2077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2022-05-04T16:33:33Z</cp:lastPrinted>
  <dcterms:modified xsi:type="dcterms:W3CDTF">2022-05-04T17:03:33Z</dcterms:modified>
  <cp:revision>76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